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0047DC5"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A95E37" w:rsidRPr="00A95E37">
        <w:rPr>
          <w:b/>
          <w:sz w:val="22"/>
          <w:szCs w:val="22"/>
        </w:rPr>
        <w:t>III/11411 Libomyšl II</w:t>
      </w:r>
      <w:r w:rsidRPr="00F04838">
        <w:rPr>
          <w:sz w:val="22"/>
          <w:szCs w:val="22"/>
        </w:rPr>
        <w:t>“, a to v následujícím rozsahu:</w:t>
      </w:r>
    </w:p>
    <w:p w14:paraId="5E3B567B" w14:textId="77777777" w:rsidR="00A95E37" w:rsidRDefault="00A95E37" w:rsidP="00A95E37">
      <w:pPr>
        <w:pStyle w:val="Textodst2slovan"/>
        <w:numPr>
          <w:ilvl w:val="0"/>
          <w:numId w:val="0"/>
        </w:numPr>
        <w:spacing w:before="80"/>
        <w:ind w:left="1416"/>
        <w:rPr>
          <w:sz w:val="22"/>
          <w:szCs w:val="22"/>
        </w:rPr>
      </w:pPr>
      <w:r w:rsidRPr="00A95E37">
        <w:rPr>
          <w:sz w:val="22"/>
          <w:szCs w:val="22"/>
        </w:rPr>
        <w:t>Oprava silnice III/11411, s provedením sanací v místě krajnic.</w:t>
      </w:r>
      <w:r>
        <w:rPr>
          <w:sz w:val="22"/>
          <w:szCs w:val="22"/>
        </w:rPr>
        <w:t xml:space="preserve"> Bližší informace viz technická specifikace. </w:t>
      </w:r>
    </w:p>
    <w:p w14:paraId="624A4F3B" w14:textId="24DD70C1" w:rsidR="00F11BD1" w:rsidRDefault="00F11BD1" w:rsidP="00A95E37">
      <w:pPr>
        <w:pStyle w:val="Textodst2slovan"/>
        <w:numPr>
          <w:ilvl w:val="0"/>
          <w:numId w:val="0"/>
        </w:numPr>
        <w:spacing w:before="80"/>
        <w:ind w:left="1416"/>
        <w:rPr>
          <w:sz w:val="22"/>
          <w:szCs w:val="22"/>
        </w:rPr>
      </w:pPr>
      <w:r>
        <w:rPr>
          <w:sz w:val="22"/>
          <w:szCs w:val="22"/>
        </w:rPr>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77777777" w:rsidR="00B6200D" w:rsidRPr="00DC0D5C"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Pr>
          <w:sz w:val="22"/>
          <w:szCs w:val="22"/>
        </w:rPr>
        <w:t>,</w:t>
      </w:r>
      <w:r w:rsidRPr="00B56F04">
        <w:rPr>
          <w:sz w:val="22"/>
          <w:szCs w:val="22"/>
        </w:rPr>
        <w:t xml:space="preserve"> a to do 1 týdne od písemné výzvy Objednatele nebo SD. </w:t>
      </w:r>
      <w:r>
        <w:rPr>
          <w:sz w:val="22"/>
          <w:szCs w:val="22"/>
        </w:rPr>
        <w:t>Pokud</w:t>
      </w:r>
      <w:r w:rsidRPr="00AF19C8">
        <w:rPr>
          <w:sz w:val="22"/>
          <w:szCs w:val="22"/>
        </w:rPr>
        <w:t xml:space="preserve"> Zhotovitel ne</w:t>
      </w:r>
      <w:r>
        <w:rPr>
          <w:sz w:val="22"/>
          <w:szCs w:val="22"/>
        </w:rPr>
        <w:t>převezme Staveniště</w:t>
      </w:r>
      <w:r w:rsidRPr="00AF19C8">
        <w:rPr>
          <w:sz w:val="22"/>
          <w:szCs w:val="22"/>
        </w:rPr>
        <w:t xml:space="preserve"> do 1 týdne ode dne obdržení výzvy dle tohoto odstavce, je Objednatel oprávněn od této Smlouvy odstoupit</w:t>
      </w:r>
      <w:r w:rsidRPr="00DC0D5C">
        <w:rPr>
          <w:sz w:val="22"/>
          <w:szCs w:val="22"/>
        </w:rPr>
        <w:t>.</w:t>
      </w:r>
      <w:bookmarkEnd w:id="0"/>
    </w:p>
    <w:p w14:paraId="5F31A65A" w14:textId="04AA58BA" w:rsidR="00B6200D" w:rsidRPr="00B56F04" w:rsidRDefault="00B6200D" w:rsidP="00B6200D">
      <w:pPr>
        <w:pStyle w:val="Textodst1sl"/>
        <w:numPr>
          <w:ilvl w:val="1"/>
          <w:numId w:val="6"/>
        </w:numPr>
        <w:rPr>
          <w:sz w:val="22"/>
          <w:szCs w:val="22"/>
        </w:rPr>
      </w:pPr>
      <w:r w:rsidRPr="00B56F04">
        <w:rPr>
          <w:sz w:val="22"/>
          <w:szCs w:val="22"/>
        </w:rPr>
        <w:t xml:space="preserve">Objednatel předá Zhotoviteli staveniště do </w:t>
      </w:r>
      <w:r>
        <w:rPr>
          <w:sz w:val="22"/>
          <w:szCs w:val="22"/>
        </w:rPr>
        <w:t>7</w:t>
      </w:r>
      <w:r w:rsidRPr="00B56F04">
        <w:rPr>
          <w:sz w:val="22"/>
          <w:szCs w:val="22"/>
        </w:rPr>
        <w:t xml:space="preserve"> dnů po odeslání výzvy dle </w:t>
      </w:r>
      <w:r>
        <w:rPr>
          <w:sz w:val="22"/>
          <w:szCs w:val="22"/>
        </w:rPr>
        <w:t>odst.</w:t>
      </w:r>
      <w:r w:rsidRPr="00B56F04">
        <w:rPr>
          <w:sz w:val="22"/>
          <w:szCs w:val="22"/>
        </w:rPr>
        <w:t xml:space="preserve">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B56F04">
        <w:rPr>
          <w:sz w:val="22"/>
          <w:szCs w:val="22"/>
        </w:rPr>
        <w:t xml:space="preserve"> Smlouvy, a to na základě prohlídky prostoru </w:t>
      </w:r>
      <w:r>
        <w:rPr>
          <w:sz w:val="22"/>
          <w:szCs w:val="22"/>
        </w:rPr>
        <w:t>S</w:t>
      </w:r>
      <w:r w:rsidRPr="00B56F04">
        <w:rPr>
          <w:sz w:val="22"/>
          <w:szCs w:val="22"/>
        </w:rPr>
        <w:t>taveniště a oboustranně podepsaného písemného protokolu oprávněnými zástupci obou smluvních stran.</w:t>
      </w:r>
    </w:p>
    <w:p w14:paraId="0EC7B266" w14:textId="73C8CE74" w:rsidR="00B6200D" w:rsidRPr="00B56F04" w:rsidRDefault="00B6200D" w:rsidP="00B6200D">
      <w:pPr>
        <w:pStyle w:val="Textodst1sl"/>
        <w:numPr>
          <w:ilvl w:val="1"/>
          <w:numId w:val="6"/>
        </w:numPr>
        <w:rPr>
          <w:sz w:val="22"/>
          <w:szCs w:val="22"/>
        </w:rPr>
      </w:pPr>
      <w:r w:rsidRPr="00B56F04">
        <w:rPr>
          <w:sz w:val="22"/>
          <w:szCs w:val="22"/>
        </w:rPr>
        <w:t xml:space="preserve">Nejpozději při předání </w:t>
      </w:r>
      <w:r>
        <w:rPr>
          <w:sz w:val="22"/>
          <w:szCs w:val="22"/>
        </w:rPr>
        <w:t>S</w:t>
      </w:r>
      <w:r w:rsidRPr="00B56F04">
        <w:rPr>
          <w:sz w:val="22"/>
          <w:szCs w:val="22"/>
        </w:rPr>
        <w:t xml:space="preserve">taveniště budou Objednatelem předána Zhotoviteli pravomocná rozhodnutí orgánů státní správy. Bez výše uvedených dokladů není </w:t>
      </w:r>
      <w:r>
        <w:rPr>
          <w:sz w:val="22"/>
          <w:szCs w:val="22"/>
        </w:rPr>
        <w:t>Zhotovitel</w:t>
      </w:r>
      <w:r w:rsidRPr="00B56F04">
        <w:rPr>
          <w:sz w:val="22"/>
          <w:szCs w:val="22"/>
        </w:rPr>
        <w:t xml:space="preserve"> povinen </w:t>
      </w:r>
      <w:r>
        <w:rPr>
          <w:sz w:val="22"/>
          <w:szCs w:val="22"/>
        </w:rPr>
        <w:t>S</w:t>
      </w:r>
      <w:r w:rsidRPr="00B56F04">
        <w:rPr>
          <w:sz w:val="22"/>
          <w:szCs w:val="22"/>
        </w:rPr>
        <w:t xml:space="preserve">taveniště převzít. Nejpozději při předání </w:t>
      </w:r>
      <w:r>
        <w:rPr>
          <w:sz w:val="22"/>
          <w:szCs w:val="22"/>
        </w:rPr>
        <w:t>S</w:t>
      </w:r>
      <w:r w:rsidRPr="00B56F04">
        <w:rPr>
          <w:sz w:val="22"/>
          <w:szCs w:val="22"/>
        </w:rPr>
        <w:t>taveniště předá Objednatel Zhotoviteli též odsouhlasenou dokumentaci v jednom vyhotovení</w:t>
      </w:r>
      <w:r w:rsidR="001337FC">
        <w:rPr>
          <w:sz w:val="22"/>
          <w:szCs w:val="22"/>
        </w:rPr>
        <w:t>.</w:t>
      </w:r>
    </w:p>
    <w:p w14:paraId="1E13B585" w14:textId="031E95ED"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 xml:space="preserve">u zajištění jakosti dle odst. </w:t>
      </w:r>
      <w:r w:rsidR="000277F5">
        <w:rPr>
          <w:sz w:val="22"/>
          <w:szCs w:val="22"/>
        </w:rPr>
        <w:fldChar w:fldCharType="begin"/>
      </w:r>
      <w:r w:rsidR="000277F5">
        <w:rPr>
          <w:sz w:val="22"/>
          <w:szCs w:val="22"/>
        </w:rPr>
        <w:instrText xml:space="preserve"> REF _Ref124495637 \r \h </w:instrText>
      </w:r>
      <w:r w:rsidR="000277F5">
        <w:rPr>
          <w:sz w:val="22"/>
          <w:szCs w:val="22"/>
        </w:rPr>
      </w:r>
      <w:r w:rsidR="000277F5">
        <w:rPr>
          <w:sz w:val="22"/>
          <w:szCs w:val="22"/>
        </w:rPr>
        <w:fldChar w:fldCharType="separate"/>
      </w:r>
      <w:r w:rsidR="000277F5">
        <w:rPr>
          <w:sz w:val="22"/>
          <w:szCs w:val="22"/>
        </w:rPr>
        <w:t>5.10</w:t>
      </w:r>
      <w:r w:rsidR="000277F5">
        <w:rPr>
          <w:sz w:val="22"/>
          <w:szCs w:val="22"/>
        </w:rPr>
        <w:fldChar w:fldCharType="end"/>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w:t>
      </w:r>
      <w:r w:rsidRPr="00B56F04">
        <w:rPr>
          <w:sz w:val="22"/>
          <w:szCs w:val="22"/>
        </w:rPr>
        <w:lastRenderedPageBreak/>
        <w:t xml:space="preserve">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16739865" w:rsidR="00F5498E" w:rsidRDefault="00F5498E" w:rsidP="00F5498E">
      <w:pPr>
        <w:pStyle w:val="Textodst1sl"/>
        <w:numPr>
          <w:ilvl w:val="1"/>
          <w:numId w:val="16"/>
        </w:numPr>
        <w:rPr>
          <w:sz w:val="22"/>
          <w:szCs w:val="22"/>
        </w:rPr>
      </w:pPr>
      <w:r>
        <w:rPr>
          <w:bCs/>
          <w:sz w:val="22"/>
          <w:szCs w:val="22"/>
        </w:rPr>
        <w:t xml:space="preserve">Zhotovitel je povinen zahájit stavební práce do </w:t>
      </w:r>
      <w:r>
        <w:rPr>
          <w:sz w:val="22"/>
          <w:szCs w:val="22"/>
        </w:rPr>
        <w:t xml:space="preserve">10 dnů od převzetí Staveniště a </w:t>
      </w:r>
      <w:r>
        <w:rPr>
          <w:bCs/>
          <w:sz w:val="22"/>
          <w:szCs w:val="22"/>
        </w:rPr>
        <w:t xml:space="preserve">Dílo dokončit a předat Objednateli </w:t>
      </w:r>
      <w:r>
        <w:rPr>
          <w:b/>
          <w:bCs/>
          <w:sz w:val="22"/>
          <w:szCs w:val="22"/>
        </w:rPr>
        <w:t xml:space="preserve">do </w:t>
      </w:r>
      <w:r w:rsidR="00A95E37">
        <w:rPr>
          <w:b/>
          <w:sz w:val="22"/>
          <w:szCs w:val="22"/>
        </w:rPr>
        <w:t>8 týdnů</w:t>
      </w:r>
      <w:r w:rsidR="006A35F9" w:rsidRPr="006A35F9">
        <w:rPr>
          <w:sz w:val="22"/>
          <w:szCs w:val="22"/>
        </w:rPr>
        <w:t xml:space="preserve"> </w:t>
      </w:r>
      <w:r>
        <w:rPr>
          <w:bCs/>
          <w:sz w:val="22"/>
          <w:szCs w:val="22"/>
        </w:rPr>
        <w:t>od předání Staveniště Zhotoviteli.</w:t>
      </w:r>
    </w:p>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409A433B" w14:textId="2E56ED91" w:rsidR="00F5498E" w:rsidRDefault="00283BE2" w:rsidP="00F5498E">
      <w:pPr>
        <w:pStyle w:val="Textodst1sl"/>
        <w:numPr>
          <w:ilvl w:val="1"/>
          <w:numId w:val="16"/>
        </w:numPr>
        <w:rPr>
          <w:sz w:val="22"/>
          <w:szCs w:val="22"/>
        </w:rPr>
      </w:pPr>
      <w:r>
        <w:rPr>
          <w:bCs/>
          <w:sz w:val="22"/>
          <w:szCs w:val="22"/>
        </w:rPr>
        <w:t>Nepoužije se.</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318839F7" w14:textId="2F71A5C3" w:rsidR="00884856" w:rsidRPr="00884856" w:rsidRDefault="00884856" w:rsidP="00F5498E">
      <w:pPr>
        <w:pStyle w:val="Textodst1sl"/>
        <w:numPr>
          <w:ilvl w:val="1"/>
          <w:numId w:val="16"/>
        </w:numPr>
        <w:rPr>
          <w:sz w:val="22"/>
          <w:szCs w:val="22"/>
        </w:rPr>
      </w:pPr>
      <w:r>
        <w:rPr>
          <w:sz w:val="22"/>
          <w:szCs w:val="22"/>
        </w:rPr>
        <w:t xml:space="preserve">Po dobu </w:t>
      </w:r>
      <w:r w:rsidR="00105CF3">
        <w:rPr>
          <w:sz w:val="22"/>
          <w:szCs w:val="22"/>
        </w:rPr>
        <w:t>platnosti smlouvy</w:t>
      </w:r>
      <w:r>
        <w:rPr>
          <w:sz w:val="22"/>
          <w:szCs w:val="22"/>
        </w:rPr>
        <w:t xml:space="preserve">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lastRenderedPageBreak/>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w:t>
      </w:r>
      <w:r w:rsidRPr="00DF5356">
        <w:rPr>
          <w:sz w:val="22"/>
          <w:szCs w:val="22"/>
        </w:rPr>
        <w:lastRenderedPageBreak/>
        <w:t>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xml:space="preserve">) dodávkách zařízení a materiálu na Staveniště, vč. údajů o výrobci, místu </w:t>
      </w:r>
      <w:r w:rsidRPr="00DF1D39">
        <w:rPr>
          <w:sz w:val="22"/>
          <w:szCs w:val="22"/>
        </w:rPr>
        <w:lastRenderedPageBreak/>
        <w:t>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lastRenderedPageBreak/>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r w:rsidRPr="0038024A">
        <w:rPr>
          <w:sz w:val="22"/>
          <w:szCs w:val="22"/>
        </w:rPr>
        <w:lastRenderedPageBreak/>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lastRenderedPageBreak/>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lastRenderedPageBreak/>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77777777" w:rsidR="00D7081F" w:rsidRDefault="00D7081F" w:rsidP="00D7081F">
      <w:pPr>
        <w:pStyle w:val="Textodst1sl"/>
        <w:numPr>
          <w:ilvl w:val="0"/>
          <w:numId w:val="0"/>
        </w:numPr>
        <w:ind w:left="1416"/>
        <w:rPr>
          <w:sz w:val="22"/>
          <w:szCs w:val="22"/>
        </w:rPr>
      </w:pPr>
      <w:r w:rsidRPr="00A95E37">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w:t>
      </w:r>
      <w:r w:rsidRPr="00A95E37">
        <w:rPr>
          <w:sz w:val="22"/>
          <w:szCs w:val="22"/>
        </w:rPr>
        <w:lastRenderedPageBreak/>
        <w:t>prací na stavbě v průběhu realizace. Předmětem měření nemohou být položky KPL (neměřitelné položky, tzv. komplet položky) ve výkazu výměr (viz též Směrnice dle odst. 6.7.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A95E37">
        <w:rPr>
          <w:sz w:val="22"/>
          <w:szCs w:val="22"/>
        </w:rPr>
        <w:t>ii</w:t>
      </w:r>
      <w:proofErr w:type="spellEnd"/>
      <w:r w:rsidRPr="00A95E37">
        <w:rPr>
          <w:sz w:val="22"/>
          <w:szCs w:val="22"/>
        </w:rPr>
        <w:t>) oprava zjevně vadně uvedeného množství položky (např. chyba o řád), či (</w:t>
      </w:r>
      <w:proofErr w:type="spellStart"/>
      <w:r w:rsidRPr="00A95E37">
        <w:rPr>
          <w:sz w:val="22"/>
          <w:szCs w:val="22"/>
        </w:rPr>
        <w:t>iii</w:t>
      </w:r>
      <w:proofErr w:type="spellEnd"/>
      <w:r w:rsidRPr="00A95E37">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lastRenderedPageBreak/>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753CA49D"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lastRenderedPageBreak/>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6F50E714" w14:textId="6A83B63C" w:rsidR="00827719" w:rsidRPr="00F04838"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24 měsíců"/>
              <w:format w:val="První velké"/>
            </w:textInput>
          </w:ffData>
        </w:fldChar>
      </w:r>
      <w:r>
        <w:rPr>
          <w:sz w:val="22"/>
          <w:szCs w:val="22"/>
        </w:rPr>
        <w:instrText xml:space="preserve"> FORMTEXT </w:instrText>
      </w:r>
      <w:r>
        <w:rPr>
          <w:sz w:val="22"/>
          <w:szCs w:val="22"/>
        </w:rPr>
      </w:r>
      <w:r>
        <w:rPr>
          <w:sz w:val="22"/>
          <w:szCs w:val="22"/>
        </w:rPr>
        <w:fldChar w:fldCharType="separate"/>
      </w:r>
      <w:r>
        <w:rPr>
          <w:noProof/>
          <w:sz w:val="22"/>
          <w:szCs w:val="22"/>
        </w:rPr>
        <w:t>-</w:t>
      </w:r>
      <w:r>
        <w:rPr>
          <w:noProof/>
          <w:sz w:val="22"/>
          <w:szCs w:val="22"/>
        </w:rPr>
        <w:tab/>
        <w:t>24 měsíců</w:t>
      </w:r>
      <w:r>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lastRenderedPageBreak/>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 xml:space="preserve">Objednateli vznikne právo na zaplacení smluvní pokuty bez ohledu na zavinění Zhotovitele. Objednatel má právo na náhradu škody vzniklé z porušení povinnosti, ke kterému se smluvní </w:t>
      </w:r>
      <w:r w:rsidRPr="00B56F04">
        <w:rPr>
          <w:sz w:val="22"/>
          <w:szCs w:val="22"/>
        </w:rPr>
        <w:lastRenderedPageBreak/>
        <w:t>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w:t>
      </w:r>
      <w:r w:rsidRPr="00B56F04">
        <w:rPr>
          <w:sz w:val="22"/>
          <w:szCs w:val="22"/>
        </w:rPr>
        <w:lastRenderedPageBreak/>
        <w:t xml:space="preserve">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7C1F71C" w:rsidR="003C6092" w:rsidRPr="00F04838" w:rsidRDefault="003C6092" w:rsidP="003C6092">
      <w:pPr>
        <w:pStyle w:val="Textodst1sl"/>
        <w:rPr>
          <w:sz w:val="22"/>
          <w:szCs w:val="22"/>
        </w:rPr>
      </w:pPr>
      <w:r w:rsidRPr="00F04838">
        <w:rPr>
          <w:sz w:val="22"/>
          <w:szCs w:val="22"/>
        </w:rPr>
        <w:t xml:space="preserve">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w:t>
      </w:r>
      <w:r w:rsidRPr="00F04838">
        <w:rPr>
          <w:sz w:val="22"/>
          <w:szCs w:val="22"/>
        </w:rPr>
        <w:lastRenderedPageBreak/>
        <w:t>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26E6948" w14:textId="6FCBD178" w:rsidR="004B4A01" w:rsidRDefault="004B4A01" w:rsidP="004B4A01">
      <w:pPr>
        <w:pStyle w:val="Textodst1sl"/>
        <w:numPr>
          <w:ilvl w:val="0"/>
          <w:numId w:val="0"/>
        </w:numPr>
        <w:ind w:left="709"/>
        <w:rPr>
          <w:sz w:val="22"/>
          <w:szCs w:val="22"/>
        </w:rPr>
      </w:pPr>
      <w:r>
        <w:rPr>
          <w:sz w:val="22"/>
          <w:szCs w:val="22"/>
        </w:rPr>
        <w:tab/>
      </w:r>
      <w:r>
        <w:rPr>
          <w:sz w:val="22"/>
          <w:szCs w:val="22"/>
        </w:rPr>
        <w:tab/>
      </w:r>
      <w:r w:rsidR="00A95E37">
        <w:rPr>
          <w:sz w:val="22"/>
          <w:szCs w:val="22"/>
        </w:rPr>
        <w:t>viz technická specifikace</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7ACD8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06138B59" w14:textId="6509D919"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36D57C72" w14:textId="2F7A5322"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77777777"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Pr="00694F1E">
        <w:rPr>
          <w:noProof/>
          <w:sz w:val="22"/>
          <w:szCs w:val="22"/>
          <w:highlight w:val="cyan"/>
        </w:rPr>
        <w:t>[BUDE DOPLNĚNO]</w:t>
      </w:r>
      <w:r w:rsidRPr="00694F1E">
        <w:rPr>
          <w:sz w:val="22"/>
          <w:szCs w:val="22"/>
          <w:highlight w:val="cyan"/>
        </w:rPr>
        <w:fldChar w:fldCharType="end"/>
      </w:r>
    </w:p>
    <w:p w14:paraId="265AC764" w14:textId="77777777"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Pr="00694F1E">
        <w:rPr>
          <w:noProof/>
          <w:sz w:val="22"/>
          <w:szCs w:val="22"/>
          <w:highlight w:val="cyan"/>
        </w:rPr>
        <w:t>[BUDE DOPLNĚNO]</w:t>
      </w:r>
      <w:r w:rsidRPr="00694F1E">
        <w:rPr>
          <w:sz w:val="22"/>
          <w:szCs w:val="22"/>
          <w:highlight w:val="cyan"/>
        </w:rPr>
        <w:fldChar w:fldCharType="end"/>
      </w:r>
    </w:p>
    <w:p w14:paraId="03A01AA7" w14:textId="77777777"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Pr="00694F1E">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41096F9" w:rsidR="00110945" w:rsidRPr="0095487A" w:rsidRDefault="00401C54" w:rsidP="007273E1">
      <w:pPr>
        <w:pStyle w:val="Textodst1sl"/>
        <w:numPr>
          <w:ilvl w:val="0"/>
          <w:numId w:val="0"/>
        </w:numPr>
        <w:ind w:left="1430"/>
        <w:rPr>
          <w:sz w:val="22"/>
          <w:szCs w:val="22"/>
        </w:rPr>
      </w:pPr>
      <w:r>
        <w:rPr>
          <w:sz w:val="22"/>
          <w:szCs w:val="22"/>
        </w:rPr>
        <w:lastRenderedPageBreak/>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534C8114" w14:textId="4577D353"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3900BB0D" w14:textId="679EC612"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94F1E" w:rsidRPr="00694F1E">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6649D9E"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sidR="00A95E37">
        <w:rPr>
          <w:sz w:val="22"/>
          <w:szCs w:val="22"/>
          <w:highlight w:val="cyan"/>
        </w:rPr>
        <w:fldChar w:fldCharType="begin">
          <w:ffData>
            <w:name w:val=""/>
            <w:enabled/>
            <w:calcOnExit w:val="0"/>
            <w:textInput>
              <w:default w:val="[BUDE DOPLNĚNO vybraným dodavatelem]"/>
              <w:format w:val="První velké"/>
            </w:textInput>
          </w:ffData>
        </w:fldChar>
      </w:r>
      <w:r w:rsidR="00A95E37">
        <w:rPr>
          <w:sz w:val="22"/>
          <w:szCs w:val="22"/>
          <w:highlight w:val="cyan"/>
        </w:rPr>
        <w:instrText xml:space="preserve"> FORMTEXT </w:instrText>
      </w:r>
      <w:r w:rsidR="00A95E37">
        <w:rPr>
          <w:sz w:val="22"/>
          <w:szCs w:val="22"/>
          <w:highlight w:val="cyan"/>
        </w:rPr>
      </w:r>
      <w:r w:rsidR="00A95E37">
        <w:rPr>
          <w:sz w:val="22"/>
          <w:szCs w:val="22"/>
          <w:highlight w:val="cyan"/>
        </w:rPr>
        <w:fldChar w:fldCharType="separate"/>
      </w:r>
      <w:r w:rsidR="00A95E37">
        <w:rPr>
          <w:noProof/>
          <w:sz w:val="22"/>
          <w:szCs w:val="22"/>
          <w:highlight w:val="cyan"/>
        </w:rPr>
        <w:t>[BUDE DOPLNĚNO vybraným dodavatelem]</w:t>
      </w:r>
      <w:r w:rsidR="00A95E37">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lastRenderedPageBreak/>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6CFFA717"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22745600"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Pr="00694F1E">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7B248F12"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p>
    <w:p w14:paraId="61C3E283" w14:textId="77777777" w:rsidR="00B34123" w:rsidRDefault="00B34123" w:rsidP="00A95E37">
      <w:pPr>
        <w:tabs>
          <w:tab w:val="clear" w:pos="0"/>
          <w:tab w:val="clear" w:pos="284"/>
          <w:tab w:val="clear" w:pos="1701"/>
        </w:tabs>
        <w:jc w:val="left"/>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86CDE" w14:textId="77777777" w:rsidR="007D0C74" w:rsidRDefault="007D0C74" w:rsidP="003C6092">
      <w:r>
        <w:separator/>
      </w:r>
    </w:p>
  </w:endnote>
  <w:endnote w:type="continuationSeparator" w:id="0">
    <w:p w14:paraId="60CEBE9F" w14:textId="77777777" w:rsidR="007D0C74" w:rsidRDefault="007D0C74"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3D739" w14:textId="77777777" w:rsidR="00A95E37" w:rsidRDefault="00A95E3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7563D" w14:textId="77777777" w:rsidR="00A95E37" w:rsidRDefault="00A95E3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BE32A" w14:textId="77777777" w:rsidR="00A95E37" w:rsidRDefault="00A95E3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3345E" w14:textId="77777777" w:rsidR="007D0C74" w:rsidRDefault="007D0C74" w:rsidP="003C6092">
      <w:r>
        <w:separator/>
      </w:r>
    </w:p>
  </w:footnote>
  <w:footnote w:type="continuationSeparator" w:id="0">
    <w:p w14:paraId="3C016092" w14:textId="77777777" w:rsidR="007D0C74" w:rsidRDefault="007D0C74"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77777777"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7777777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B993C" w14:textId="77777777" w:rsidR="00A95E37" w:rsidRDefault="00A95E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AA242" w14:textId="77777777" w:rsidR="00A95E37" w:rsidRDefault="00A95E3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28963" w14:textId="13C67477"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198A"/>
    <w:rsid w:val="000221F6"/>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C06"/>
    <w:rsid w:val="000C2CEE"/>
    <w:rsid w:val="000C31D7"/>
    <w:rsid w:val="000D420A"/>
    <w:rsid w:val="000E0ADF"/>
    <w:rsid w:val="000E2C43"/>
    <w:rsid w:val="000E44A9"/>
    <w:rsid w:val="000E4F5B"/>
    <w:rsid w:val="000E5C6A"/>
    <w:rsid w:val="000E613E"/>
    <w:rsid w:val="000F2430"/>
    <w:rsid w:val="000F26C9"/>
    <w:rsid w:val="000F28A1"/>
    <w:rsid w:val="000F58CE"/>
    <w:rsid w:val="000F5B0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1076"/>
    <w:rsid w:val="00263BB4"/>
    <w:rsid w:val="00264527"/>
    <w:rsid w:val="00264CCC"/>
    <w:rsid w:val="00266505"/>
    <w:rsid w:val="002677F2"/>
    <w:rsid w:val="00273A66"/>
    <w:rsid w:val="00274B85"/>
    <w:rsid w:val="00275154"/>
    <w:rsid w:val="00277C98"/>
    <w:rsid w:val="00283BE2"/>
    <w:rsid w:val="0028428B"/>
    <w:rsid w:val="0028711E"/>
    <w:rsid w:val="00287F62"/>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EC3"/>
    <w:rsid w:val="0036433F"/>
    <w:rsid w:val="003655DC"/>
    <w:rsid w:val="00365FD7"/>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0C1"/>
    <w:rsid w:val="005441AC"/>
    <w:rsid w:val="005508EA"/>
    <w:rsid w:val="00553696"/>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06BB"/>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B34E6"/>
    <w:rsid w:val="007B79C6"/>
    <w:rsid w:val="007C1E9F"/>
    <w:rsid w:val="007C3A3B"/>
    <w:rsid w:val="007C452C"/>
    <w:rsid w:val="007D018A"/>
    <w:rsid w:val="007D0C74"/>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7C18"/>
    <w:rsid w:val="0085192C"/>
    <w:rsid w:val="00854FEF"/>
    <w:rsid w:val="0085681E"/>
    <w:rsid w:val="00856A34"/>
    <w:rsid w:val="00862740"/>
    <w:rsid w:val="0086320D"/>
    <w:rsid w:val="00866195"/>
    <w:rsid w:val="0086721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E92"/>
    <w:rsid w:val="009538B4"/>
    <w:rsid w:val="00953E6A"/>
    <w:rsid w:val="0095487A"/>
    <w:rsid w:val="009553FE"/>
    <w:rsid w:val="00960EF2"/>
    <w:rsid w:val="009627C5"/>
    <w:rsid w:val="00963B4A"/>
    <w:rsid w:val="009651E2"/>
    <w:rsid w:val="009667AC"/>
    <w:rsid w:val="0096746F"/>
    <w:rsid w:val="009743D5"/>
    <w:rsid w:val="00974932"/>
    <w:rsid w:val="00975069"/>
    <w:rsid w:val="00975433"/>
    <w:rsid w:val="00980C2C"/>
    <w:rsid w:val="00982516"/>
    <w:rsid w:val="00991049"/>
    <w:rsid w:val="00992204"/>
    <w:rsid w:val="009963C5"/>
    <w:rsid w:val="009A0232"/>
    <w:rsid w:val="009A1F40"/>
    <w:rsid w:val="009A513F"/>
    <w:rsid w:val="009A79A1"/>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5E37"/>
    <w:rsid w:val="00A96644"/>
    <w:rsid w:val="00AA0962"/>
    <w:rsid w:val="00AA0B62"/>
    <w:rsid w:val="00AA2657"/>
    <w:rsid w:val="00AA45DE"/>
    <w:rsid w:val="00AA493E"/>
    <w:rsid w:val="00AA6511"/>
    <w:rsid w:val="00AA6EA7"/>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7D8"/>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59BB"/>
    <w:rsid w:val="00C60CFA"/>
    <w:rsid w:val="00C60D95"/>
    <w:rsid w:val="00C64C6C"/>
    <w:rsid w:val="00C70C93"/>
    <w:rsid w:val="00C73F04"/>
    <w:rsid w:val="00C75CCA"/>
    <w:rsid w:val="00C77EA5"/>
    <w:rsid w:val="00C81FCE"/>
    <w:rsid w:val="00C87A2B"/>
    <w:rsid w:val="00C910EB"/>
    <w:rsid w:val="00C941C4"/>
    <w:rsid w:val="00C955EA"/>
    <w:rsid w:val="00C977DB"/>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80626"/>
    <w:rsid w:val="00D81003"/>
    <w:rsid w:val="00D83C6E"/>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A45"/>
    <w:rsid w:val="00DE1557"/>
    <w:rsid w:val="00DE52F9"/>
    <w:rsid w:val="00DE5E30"/>
    <w:rsid w:val="00DE5FAB"/>
    <w:rsid w:val="00DF217C"/>
    <w:rsid w:val="00DF5356"/>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32D05"/>
    <w:rsid w:val="00E34BB5"/>
    <w:rsid w:val="00E40D5E"/>
    <w:rsid w:val="00E42464"/>
    <w:rsid w:val="00E42A24"/>
    <w:rsid w:val="00E43F51"/>
    <w:rsid w:val="00E45ADE"/>
    <w:rsid w:val="00E528CF"/>
    <w:rsid w:val="00E5387E"/>
    <w:rsid w:val="00E541FA"/>
    <w:rsid w:val="00E65E5C"/>
    <w:rsid w:val="00E66153"/>
    <w:rsid w:val="00E7044A"/>
    <w:rsid w:val="00E73E96"/>
    <w:rsid w:val="00E76243"/>
    <w:rsid w:val="00E8164F"/>
    <w:rsid w:val="00E8586B"/>
    <w:rsid w:val="00E90B02"/>
    <w:rsid w:val="00E912E3"/>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header" Target="header1.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petr.heinrich@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9744</Words>
  <Characters>57494</Characters>
  <Application>Microsoft Office Word</Application>
  <DocSecurity>0</DocSecurity>
  <Lines>479</Lines>
  <Paragraphs>134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2024-10-15T12:31:00Z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